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10485" w:type="dxa"/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3119"/>
      </w:tblGrid>
      <w:tr w:rsidR="009C1B94" w:rsidRPr="00785B1B" w:rsidTr="0033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ENSTİTÜSÜ</w:t>
            </w:r>
          </w:p>
          <w:p w:rsidR="00330F07" w:rsidRPr="00330F07" w:rsidRDefault="00330F07" w:rsidP="00330F07">
            <w:pPr>
              <w:pStyle w:val="TableParagraph"/>
              <w:ind w:left="138" w:right="109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  <w:r w:rsidRPr="00330F07">
              <w:rPr>
                <w:color w:val="auto"/>
                <w:sz w:val="24"/>
              </w:rPr>
              <w:t>MÜDÜRÜ</w:t>
            </w:r>
          </w:p>
          <w:p w:rsidR="00785B1B" w:rsidRPr="00330F07" w:rsidRDefault="00330F07" w:rsidP="0033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F07">
              <w:rPr>
                <w:rFonts w:ascii="Times New Roman" w:hAnsi="Times New Roman" w:cs="Times New Roman"/>
                <w:color w:val="auto"/>
                <w:sz w:val="24"/>
              </w:rPr>
              <w:t>GÖREV</w:t>
            </w:r>
            <w:r w:rsidRPr="00330F07">
              <w:rPr>
                <w:rFonts w:ascii="Times New Roman" w:hAnsi="Times New Roman" w:cs="Times New Roman"/>
                <w:color w:val="auto"/>
                <w:spacing w:val="-3"/>
                <w:sz w:val="24"/>
              </w:rPr>
              <w:t xml:space="preserve"> </w:t>
            </w:r>
            <w:r w:rsidRPr="00330F07">
              <w:rPr>
                <w:rFonts w:ascii="Times New Roman" w:hAnsi="Times New Roman" w:cs="Times New Roman"/>
                <w:color w:val="auto"/>
                <w:sz w:val="24"/>
              </w:rPr>
              <w:t>TANI</w:t>
            </w:r>
            <w:bookmarkStart w:id="0" w:name="_GoBack"/>
            <w:bookmarkEnd w:id="0"/>
            <w:r w:rsidRPr="00330F07">
              <w:rPr>
                <w:rFonts w:ascii="Times New Roman" w:hAnsi="Times New Roman" w:cs="Times New Roman"/>
                <w:color w:val="auto"/>
                <w:sz w:val="24"/>
              </w:rPr>
              <w:t>M FORMU</w:t>
            </w:r>
          </w:p>
        </w:tc>
        <w:tc>
          <w:tcPr>
            <w:tcW w:w="3119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07" w:rsidRDefault="00330F07" w:rsidP="00330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30F07" w:rsidRPr="00330F07" w:rsidRDefault="00330F07" w:rsidP="00330F0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>Görev,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Sorumluluklar</w:t>
      </w:r>
    </w:p>
    <w:p w:rsidR="00330F07" w:rsidRDefault="00330F07" w:rsidP="00330F07">
      <w:pPr>
        <w:pStyle w:val="TableParagraph"/>
        <w:spacing w:before="6"/>
        <w:ind w:left="0" w:firstLine="0"/>
        <w:rPr>
          <w:sz w:val="23"/>
        </w:rPr>
      </w:pP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81"/>
        </w:tabs>
        <w:spacing w:line="360" w:lineRule="auto"/>
        <w:ind w:right="408" w:hanging="356"/>
        <w:jc w:val="both"/>
        <w:rPr>
          <w:sz w:val="24"/>
        </w:rPr>
      </w:pPr>
      <w:r>
        <w:tab/>
      </w:r>
      <w:r>
        <w:rPr>
          <w:sz w:val="24"/>
        </w:rPr>
        <w:t>2547 Sayılı Yüksek Öğretim Kanununda verilen görevleri yaparak, Enstitü kurullarına başkanlık</w:t>
      </w:r>
      <w:r>
        <w:rPr>
          <w:spacing w:val="1"/>
          <w:sz w:val="24"/>
        </w:rPr>
        <w:t xml:space="preserve"> </w:t>
      </w:r>
      <w:r>
        <w:rPr>
          <w:sz w:val="24"/>
        </w:rPr>
        <w:t>etmek, kurul kararlarının uygulanmasını sağlamak, Enstitü birimleri arasında eşgüdümü ve düzenli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çalışmayı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line="362" w:lineRule="auto"/>
        <w:ind w:right="410" w:hanging="356"/>
        <w:jc w:val="both"/>
        <w:rPr>
          <w:sz w:val="24"/>
        </w:rPr>
      </w:pPr>
      <w:r>
        <w:rPr>
          <w:spacing w:val="-1"/>
          <w:sz w:val="24"/>
        </w:rPr>
        <w:t>Enstitü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misyon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vizyonunu</w:t>
      </w:r>
      <w:r>
        <w:rPr>
          <w:spacing w:val="-13"/>
          <w:sz w:val="24"/>
        </w:rPr>
        <w:t xml:space="preserve"> </w:t>
      </w:r>
      <w:r>
        <w:rPr>
          <w:sz w:val="24"/>
        </w:rPr>
        <w:t>belirlemek,</w:t>
      </w:r>
      <w:r>
        <w:rPr>
          <w:spacing w:val="-14"/>
          <w:sz w:val="24"/>
        </w:rPr>
        <w:t xml:space="preserve"> </w:t>
      </w:r>
      <w:r>
        <w:rPr>
          <w:sz w:val="24"/>
        </w:rPr>
        <w:t>bunu</w:t>
      </w:r>
      <w:r>
        <w:rPr>
          <w:spacing w:val="-11"/>
          <w:sz w:val="24"/>
        </w:rPr>
        <w:t xml:space="preserve"> </w:t>
      </w:r>
      <w:r>
        <w:rPr>
          <w:sz w:val="24"/>
        </w:rPr>
        <w:t>Enstitünün</w:t>
      </w:r>
      <w:r>
        <w:rPr>
          <w:spacing w:val="-13"/>
          <w:sz w:val="24"/>
        </w:rPr>
        <w:t xml:space="preserve"> </w:t>
      </w:r>
      <w:r>
        <w:rPr>
          <w:sz w:val="24"/>
        </w:rPr>
        <w:t>tüm</w:t>
      </w:r>
      <w:r>
        <w:rPr>
          <w:spacing w:val="-14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paylaşmak,</w:t>
      </w:r>
      <w:r>
        <w:rPr>
          <w:spacing w:val="-10"/>
          <w:sz w:val="24"/>
        </w:rPr>
        <w:t xml:space="preserve"> </w:t>
      </w:r>
      <w:r>
        <w:rPr>
          <w:sz w:val="24"/>
        </w:rPr>
        <w:t>gerçekleşmesi</w:t>
      </w:r>
      <w:r>
        <w:rPr>
          <w:spacing w:val="-58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çalışanları motive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line="360" w:lineRule="auto"/>
        <w:ind w:right="415" w:hanging="356"/>
        <w:jc w:val="both"/>
        <w:rPr>
          <w:sz w:val="24"/>
        </w:rPr>
      </w:pPr>
      <w:r>
        <w:rPr>
          <w:sz w:val="24"/>
        </w:rPr>
        <w:t>Enstitüdeki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gözetim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line="360" w:lineRule="auto"/>
        <w:ind w:right="406" w:hanging="356"/>
        <w:jc w:val="both"/>
        <w:rPr>
          <w:sz w:val="24"/>
        </w:rPr>
      </w:pPr>
      <w:r>
        <w:rPr>
          <w:sz w:val="24"/>
        </w:rPr>
        <w:t>Enstitüde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eğitim-öğretimin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araştırmalarla</w:t>
      </w:r>
      <w:r>
        <w:rPr>
          <w:spacing w:val="-3"/>
          <w:sz w:val="24"/>
        </w:rPr>
        <w:t xml:space="preserve"> </w:t>
      </w:r>
      <w:r>
        <w:rPr>
          <w:sz w:val="24"/>
        </w:rPr>
        <w:t>ilgili politikalar ve</w:t>
      </w:r>
      <w:r>
        <w:rPr>
          <w:spacing w:val="-2"/>
          <w:sz w:val="24"/>
        </w:rPr>
        <w:t xml:space="preserve"> </w:t>
      </w:r>
      <w:r>
        <w:rPr>
          <w:sz w:val="24"/>
        </w:rPr>
        <w:t>stratejiler geliştirmek.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line="360" w:lineRule="auto"/>
        <w:ind w:right="415" w:hanging="356"/>
        <w:jc w:val="both"/>
        <w:rPr>
          <w:sz w:val="24"/>
        </w:rPr>
      </w:pPr>
      <w:r>
        <w:rPr>
          <w:sz w:val="24"/>
        </w:rPr>
        <w:t>Enstitünün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line="360" w:lineRule="auto"/>
        <w:ind w:right="408" w:hanging="356"/>
        <w:jc w:val="both"/>
        <w:rPr>
          <w:sz w:val="24"/>
        </w:rPr>
      </w:pPr>
      <w:r>
        <w:rPr>
          <w:spacing w:val="-1"/>
          <w:sz w:val="24"/>
        </w:rPr>
        <w:t>Enstitünün</w:t>
      </w:r>
      <w:r>
        <w:rPr>
          <w:spacing w:val="-14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-13"/>
          <w:sz w:val="24"/>
        </w:rPr>
        <w:t xml:space="preserve"> </w:t>
      </w:r>
      <w:r>
        <w:rPr>
          <w:sz w:val="24"/>
        </w:rPr>
        <w:t>sistemiyle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sorunlarını</w:t>
      </w:r>
      <w:r>
        <w:rPr>
          <w:spacing w:val="-11"/>
          <w:sz w:val="24"/>
        </w:rPr>
        <w:t xml:space="preserve"> </w:t>
      </w:r>
      <w:r>
        <w:rPr>
          <w:sz w:val="24"/>
        </w:rPr>
        <w:t>tespit</w:t>
      </w:r>
      <w:r>
        <w:rPr>
          <w:spacing w:val="-13"/>
          <w:sz w:val="24"/>
        </w:rPr>
        <w:t xml:space="preserve"> </w:t>
      </w:r>
      <w:r>
        <w:rPr>
          <w:sz w:val="24"/>
        </w:rPr>
        <w:t>etmek,</w:t>
      </w:r>
      <w:r>
        <w:rPr>
          <w:spacing w:val="-13"/>
          <w:sz w:val="24"/>
        </w:rPr>
        <w:t xml:space="preserve"> </w:t>
      </w:r>
      <w:r>
        <w:rPr>
          <w:sz w:val="24"/>
        </w:rPr>
        <w:t>çözüme</w:t>
      </w:r>
      <w:r>
        <w:rPr>
          <w:spacing w:val="-14"/>
          <w:sz w:val="24"/>
        </w:rPr>
        <w:t xml:space="preserve"> </w:t>
      </w:r>
      <w:r>
        <w:rPr>
          <w:sz w:val="24"/>
        </w:rPr>
        <w:t>kavuşturmak,</w:t>
      </w:r>
      <w:r>
        <w:rPr>
          <w:spacing w:val="-12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57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makamlara</w:t>
      </w:r>
      <w:r>
        <w:rPr>
          <w:spacing w:val="-2"/>
          <w:sz w:val="24"/>
        </w:rPr>
        <w:t xml:space="preserve"> </w:t>
      </w:r>
      <w:r>
        <w:rPr>
          <w:sz w:val="24"/>
        </w:rPr>
        <w:t>iletmek.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line="360" w:lineRule="auto"/>
        <w:ind w:right="409" w:hanging="356"/>
        <w:jc w:val="both"/>
        <w:rPr>
          <w:sz w:val="24"/>
        </w:rPr>
      </w:pPr>
      <w:r>
        <w:rPr>
          <w:sz w:val="24"/>
        </w:rPr>
        <w:t>Her öğretim yılı sonunda ve istenildiğinde enstitü genel durum ve işleyişi hakkında rektöre rapor</w:t>
      </w:r>
      <w:r>
        <w:rPr>
          <w:spacing w:val="1"/>
          <w:sz w:val="24"/>
        </w:rPr>
        <w:t xml:space="preserve"> </w:t>
      </w:r>
      <w:r>
        <w:rPr>
          <w:sz w:val="24"/>
        </w:rPr>
        <w:t>vermek.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ind w:hanging="356"/>
        <w:jc w:val="both"/>
        <w:rPr>
          <w:sz w:val="24"/>
        </w:rPr>
      </w:pPr>
      <w:r>
        <w:rPr>
          <w:sz w:val="24"/>
        </w:rPr>
        <w:t>Taşınırların</w:t>
      </w:r>
      <w:r>
        <w:rPr>
          <w:spacing w:val="-3"/>
          <w:sz w:val="24"/>
        </w:rPr>
        <w:t xml:space="preserve"> </w:t>
      </w:r>
      <w:r>
        <w:rPr>
          <w:sz w:val="24"/>
        </w:rPr>
        <w:t>etkili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verimli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before="132"/>
        <w:ind w:hanging="356"/>
        <w:jc w:val="both"/>
        <w:rPr>
          <w:sz w:val="24"/>
        </w:rPr>
      </w:pPr>
      <w:r>
        <w:rPr>
          <w:sz w:val="24"/>
        </w:rPr>
        <w:t>Enstitü</w:t>
      </w:r>
      <w:r>
        <w:rPr>
          <w:spacing w:val="-2"/>
          <w:sz w:val="24"/>
        </w:rPr>
        <w:t xml:space="preserve"> </w:t>
      </w:r>
      <w:r>
        <w:rPr>
          <w:sz w:val="24"/>
        </w:rPr>
        <w:t>yerleşkesinde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-4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before="139"/>
        <w:ind w:hanging="356"/>
        <w:rPr>
          <w:sz w:val="24"/>
        </w:rPr>
      </w:pPr>
      <w:r>
        <w:rPr>
          <w:sz w:val="24"/>
        </w:rPr>
        <w:t>Enstitüyü</w:t>
      </w:r>
      <w:r>
        <w:rPr>
          <w:spacing w:val="-1"/>
          <w:sz w:val="24"/>
        </w:rPr>
        <w:t xml:space="preserve"> </w:t>
      </w: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düzeyde</w:t>
      </w:r>
      <w:r>
        <w:rPr>
          <w:spacing w:val="-2"/>
          <w:sz w:val="24"/>
        </w:rPr>
        <w:t xml:space="preserve"> </w:t>
      </w:r>
      <w:r>
        <w:rPr>
          <w:sz w:val="24"/>
        </w:rPr>
        <w:t>temsil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330F07" w:rsidRDefault="00330F07" w:rsidP="00330F07">
      <w:pPr>
        <w:pStyle w:val="TableParagraph"/>
        <w:numPr>
          <w:ilvl w:val="0"/>
          <w:numId w:val="3"/>
        </w:numPr>
        <w:tabs>
          <w:tab w:val="left" w:pos="821"/>
        </w:tabs>
        <w:spacing w:before="137" w:line="360" w:lineRule="auto"/>
        <w:ind w:right="410" w:hanging="356"/>
        <w:rPr>
          <w:sz w:val="24"/>
        </w:rPr>
      </w:pPr>
      <w:r>
        <w:rPr>
          <w:sz w:val="24"/>
        </w:rPr>
        <w:t>Bağlı</w:t>
      </w:r>
      <w:r>
        <w:rPr>
          <w:spacing w:val="-9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0"/>
          <w:sz w:val="24"/>
        </w:rPr>
        <w:t xml:space="preserve"> </w:t>
      </w:r>
      <w:r>
        <w:rPr>
          <w:sz w:val="24"/>
        </w:rPr>
        <w:t>işlerini</w:t>
      </w:r>
      <w:r>
        <w:rPr>
          <w:spacing w:val="-9"/>
          <w:sz w:val="24"/>
        </w:rPr>
        <w:t xml:space="preserve"> </w:t>
      </w:r>
      <w:r>
        <w:rPr>
          <w:sz w:val="24"/>
        </w:rPr>
        <w:t>daha</w:t>
      </w:r>
      <w:r>
        <w:rPr>
          <w:spacing w:val="-11"/>
          <w:sz w:val="24"/>
        </w:rPr>
        <w:t xml:space="preserve"> </w:t>
      </w:r>
      <w:r>
        <w:rPr>
          <w:sz w:val="24"/>
        </w:rPr>
        <w:t>verimli,</w:t>
      </w:r>
      <w:r>
        <w:rPr>
          <w:spacing w:val="-9"/>
          <w:sz w:val="24"/>
        </w:rPr>
        <w:t xml:space="preserve"> </w:t>
      </w:r>
      <w:r>
        <w:rPr>
          <w:sz w:val="24"/>
        </w:rPr>
        <w:t>etkin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daha</w:t>
      </w:r>
      <w:r>
        <w:rPr>
          <w:spacing w:val="-11"/>
          <w:sz w:val="24"/>
        </w:rPr>
        <w:t xml:space="preserve"> </w:t>
      </w:r>
      <w:r>
        <w:rPr>
          <w:sz w:val="24"/>
        </w:rPr>
        <w:t>kaliteli</w:t>
      </w:r>
      <w:r>
        <w:rPr>
          <w:spacing w:val="-7"/>
          <w:sz w:val="24"/>
        </w:rPr>
        <w:t xml:space="preserve"> </w:t>
      </w:r>
      <w:r>
        <w:rPr>
          <w:sz w:val="24"/>
        </w:rPr>
        <w:t>yapmalarını</w:t>
      </w:r>
      <w:r>
        <w:rPr>
          <w:spacing w:val="-9"/>
          <w:sz w:val="24"/>
        </w:rPr>
        <w:t xml:space="preserve"> </w:t>
      </w:r>
      <w:r>
        <w:rPr>
          <w:sz w:val="24"/>
        </w:rPr>
        <w:t>sağlayacak</w:t>
      </w:r>
      <w:r>
        <w:rPr>
          <w:spacing w:val="-10"/>
          <w:sz w:val="24"/>
        </w:rPr>
        <w:t xml:space="preserve"> </w:t>
      </w:r>
      <w:r>
        <w:rPr>
          <w:sz w:val="24"/>
        </w:rPr>
        <w:t>beceri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deneyimi</w:t>
      </w:r>
      <w:r>
        <w:rPr>
          <w:spacing w:val="-57"/>
          <w:sz w:val="24"/>
        </w:rPr>
        <w:t xml:space="preserve"> </w:t>
      </w:r>
      <w:r>
        <w:rPr>
          <w:sz w:val="24"/>
        </w:rPr>
        <w:t>kazanmaları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sürekli</w:t>
      </w:r>
      <w:r>
        <w:rPr>
          <w:spacing w:val="1"/>
          <w:sz w:val="24"/>
        </w:rPr>
        <w:t xml:space="preserve"> </w:t>
      </w:r>
      <w:r>
        <w:rPr>
          <w:sz w:val="24"/>
        </w:rPr>
        <w:t>gelişme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-3"/>
          <w:sz w:val="24"/>
        </w:rPr>
        <w:t xml:space="preserve"> </w:t>
      </w:r>
      <w:r>
        <w:rPr>
          <w:sz w:val="24"/>
        </w:rPr>
        <w:t>fırsatlarını</w:t>
      </w:r>
      <w:r>
        <w:rPr>
          <w:spacing w:val="1"/>
          <w:sz w:val="24"/>
        </w:rPr>
        <w:t xml:space="preserve"> </w:t>
      </w:r>
      <w:r>
        <w:rPr>
          <w:sz w:val="24"/>
        </w:rPr>
        <w:t>yakalayabilmelerine</w:t>
      </w:r>
      <w:r>
        <w:rPr>
          <w:spacing w:val="-3"/>
          <w:sz w:val="24"/>
        </w:rPr>
        <w:t xml:space="preserve"> </w:t>
      </w:r>
      <w:r>
        <w:rPr>
          <w:sz w:val="24"/>
        </w:rPr>
        <w:t>imkân</w:t>
      </w:r>
      <w:r>
        <w:rPr>
          <w:spacing w:val="-1"/>
          <w:sz w:val="24"/>
        </w:rPr>
        <w:t xml:space="preserve"> </w:t>
      </w:r>
      <w:r>
        <w:rPr>
          <w:sz w:val="24"/>
        </w:rPr>
        <w:t>tanımak.</w:t>
      </w:r>
    </w:p>
    <w:p w:rsidR="001720D9" w:rsidRDefault="00330F07" w:rsidP="00330F0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Kanun</w:t>
      </w:r>
      <w:r>
        <w:rPr>
          <w:spacing w:val="-3"/>
          <w:sz w:val="24"/>
        </w:rPr>
        <w:t xml:space="preserve"> </w:t>
      </w:r>
      <w:r>
        <w:rPr>
          <w:sz w:val="24"/>
        </w:rPr>
        <w:t>ve yönetmeliklerle</w:t>
      </w:r>
      <w:r>
        <w:rPr>
          <w:spacing w:val="-3"/>
          <w:sz w:val="24"/>
        </w:rPr>
        <w:t xml:space="preserve"> </w:t>
      </w:r>
      <w:r>
        <w:rPr>
          <w:sz w:val="24"/>
        </w:rPr>
        <w:t>kendisine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2"/>
          <w:sz w:val="24"/>
        </w:rPr>
        <w:t xml:space="preserve"> </w:t>
      </w:r>
      <w:r>
        <w:rPr>
          <w:sz w:val="24"/>
        </w:rPr>
        <w:t>yapmak.</w:t>
      </w: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sectPr w:rsidR="001720D9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7A" w:rsidRDefault="0078397A" w:rsidP="00785B1B">
      <w:pPr>
        <w:spacing w:after="0" w:line="240" w:lineRule="auto"/>
      </w:pPr>
      <w:r>
        <w:separator/>
      </w:r>
    </w:p>
  </w:endnote>
  <w:endnote w:type="continuationSeparator" w:id="0">
    <w:p w:rsidR="0078397A" w:rsidRDefault="0078397A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330F07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7A" w:rsidRDefault="0078397A" w:rsidP="00785B1B">
      <w:pPr>
        <w:spacing w:after="0" w:line="240" w:lineRule="auto"/>
      </w:pPr>
      <w:r>
        <w:separator/>
      </w:r>
    </w:p>
  </w:footnote>
  <w:footnote w:type="continuationSeparator" w:id="0">
    <w:p w:rsidR="0078397A" w:rsidRDefault="0078397A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CCA"/>
    <w:multiLevelType w:val="hybridMultilevel"/>
    <w:tmpl w:val="70944B92"/>
    <w:lvl w:ilvl="0" w:tplc="6DCE0C98">
      <w:start w:val="1"/>
      <w:numFmt w:val="decimal"/>
      <w:lvlText w:val="%1."/>
      <w:lvlJc w:val="left"/>
      <w:pPr>
        <w:ind w:left="820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4F2A56A">
      <w:numFmt w:val="bullet"/>
      <w:lvlText w:val="•"/>
      <w:lvlJc w:val="left"/>
      <w:pPr>
        <w:ind w:left="1840" w:hanging="416"/>
      </w:pPr>
      <w:rPr>
        <w:rFonts w:hint="default"/>
        <w:lang w:val="tr-TR" w:eastAsia="en-US" w:bidi="ar-SA"/>
      </w:rPr>
    </w:lvl>
    <w:lvl w:ilvl="2" w:tplc="6C1626CA">
      <w:numFmt w:val="bullet"/>
      <w:lvlText w:val="•"/>
      <w:lvlJc w:val="left"/>
      <w:pPr>
        <w:ind w:left="2861" w:hanging="416"/>
      </w:pPr>
      <w:rPr>
        <w:rFonts w:hint="default"/>
        <w:lang w:val="tr-TR" w:eastAsia="en-US" w:bidi="ar-SA"/>
      </w:rPr>
    </w:lvl>
    <w:lvl w:ilvl="3" w:tplc="80140790">
      <w:numFmt w:val="bullet"/>
      <w:lvlText w:val="•"/>
      <w:lvlJc w:val="left"/>
      <w:pPr>
        <w:ind w:left="3882" w:hanging="416"/>
      </w:pPr>
      <w:rPr>
        <w:rFonts w:hint="default"/>
        <w:lang w:val="tr-TR" w:eastAsia="en-US" w:bidi="ar-SA"/>
      </w:rPr>
    </w:lvl>
    <w:lvl w:ilvl="4" w:tplc="99306748">
      <w:numFmt w:val="bullet"/>
      <w:lvlText w:val="•"/>
      <w:lvlJc w:val="left"/>
      <w:pPr>
        <w:ind w:left="4903" w:hanging="416"/>
      </w:pPr>
      <w:rPr>
        <w:rFonts w:hint="default"/>
        <w:lang w:val="tr-TR" w:eastAsia="en-US" w:bidi="ar-SA"/>
      </w:rPr>
    </w:lvl>
    <w:lvl w:ilvl="5" w:tplc="D1123940">
      <w:numFmt w:val="bullet"/>
      <w:lvlText w:val="•"/>
      <w:lvlJc w:val="left"/>
      <w:pPr>
        <w:ind w:left="5924" w:hanging="416"/>
      </w:pPr>
      <w:rPr>
        <w:rFonts w:hint="default"/>
        <w:lang w:val="tr-TR" w:eastAsia="en-US" w:bidi="ar-SA"/>
      </w:rPr>
    </w:lvl>
    <w:lvl w:ilvl="6" w:tplc="D4E61696">
      <w:numFmt w:val="bullet"/>
      <w:lvlText w:val="•"/>
      <w:lvlJc w:val="left"/>
      <w:pPr>
        <w:ind w:left="6944" w:hanging="416"/>
      </w:pPr>
      <w:rPr>
        <w:rFonts w:hint="default"/>
        <w:lang w:val="tr-TR" w:eastAsia="en-US" w:bidi="ar-SA"/>
      </w:rPr>
    </w:lvl>
    <w:lvl w:ilvl="7" w:tplc="B6543B94">
      <w:numFmt w:val="bullet"/>
      <w:lvlText w:val="•"/>
      <w:lvlJc w:val="left"/>
      <w:pPr>
        <w:ind w:left="7965" w:hanging="416"/>
      </w:pPr>
      <w:rPr>
        <w:rFonts w:hint="default"/>
        <w:lang w:val="tr-TR" w:eastAsia="en-US" w:bidi="ar-SA"/>
      </w:rPr>
    </w:lvl>
    <w:lvl w:ilvl="8" w:tplc="F3F00478">
      <w:numFmt w:val="bullet"/>
      <w:lvlText w:val="•"/>
      <w:lvlJc w:val="left"/>
      <w:pPr>
        <w:ind w:left="8986" w:hanging="416"/>
      </w:pPr>
      <w:rPr>
        <w:rFonts w:hint="default"/>
        <w:lang w:val="tr-TR" w:eastAsia="en-US" w:bidi="ar-SA"/>
      </w:rPr>
    </w:lvl>
  </w:abstractNum>
  <w:abstractNum w:abstractNumId="2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60D4B"/>
    <w:rsid w:val="001720D9"/>
    <w:rsid w:val="00330F07"/>
    <w:rsid w:val="003966E8"/>
    <w:rsid w:val="004823C8"/>
    <w:rsid w:val="004D039F"/>
    <w:rsid w:val="006E102D"/>
    <w:rsid w:val="00744D36"/>
    <w:rsid w:val="0078397A"/>
    <w:rsid w:val="00784450"/>
    <w:rsid w:val="00785B1B"/>
    <w:rsid w:val="007B0165"/>
    <w:rsid w:val="007E397B"/>
    <w:rsid w:val="00980938"/>
    <w:rsid w:val="009C1B94"/>
    <w:rsid w:val="00A95886"/>
    <w:rsid w:val="00BA07F6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10E98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330F07"/>
    <w:pPr>
      <w:widowControl w:val="0"/>
      <w:autoSpaceDE w:val="0"/>
      <w:autoSpaceDN w:val="0"/>
      <w:spacing w:after="0" w:line="240" w:lineRule="auto"/>
      <w:ind w:left="820" w:hanging="35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2023-10-13T06:36:00Z</dcterms:created>
  <dcterms:modified xsi:type="dcterms:W3CDTF">2023-10-13T06:36:00Z</dcterms:modified>
</cp:coreProperties>
</file>